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9B8" w:rsidRPr="00F339B8" w:rsidRDefault="00F339B8" w:rsidP="00F339B8">
      <w:pPr>
        <w:spacing w:after="0" w:line="240" w:lineRule="auto"/>
        <w:jc w:val="right"/>
        <w:rPr>
          <w:rFonts w:ascii="Times New Roman" w:hAnsi="Times New Roman"/>
          <w:noProof/>
          <w:lang w:val="kk-KZ"/>
        </w:rPr>
      </w:pPr>
      <w:r w:rsidRPr="00F339B8">
        <w:rPr>
          <w:rFonts w:ascii="Times New Roman" w:hAnsi="Times New Roman"/>
          <w:noProof/>
          <w:lang w:val="kk-KZ"/>
        </w:rPr>
        <w:t xml:space="preserve">Приложение  </w:t>
      </w:r>
    </w:p>
    <w:p w:rsidR="00F339B8" w:rsidRPr="00F339B8" w:rsidRDefault="00F339B8" w:rsidP="00BE5543">
      <w:pPr>
        <w:spacing w:after="0" w:line="240" w:lineRule="auto"/>
        <w:jc w:val="right"/>
        <w:rPr>
          <w:rFonts w:ascii="Times New Roman" w:hAnsi="Times New Roman"/>
          <w:noProof/>
          <w:lang w:val="kk-KZ"/>
        </w:rPr>
      </w:pPr>
      <w:r w:rsidRPr="00F339B8">
        <w:rPr>
          <w:rFonts w:ascii="Times New Roman" w:hAnsi="Times New Roman"/>
          <w:noProof/>
          <w:lang w:val="kk-KZ"/>
        </w:rPr>
        <w:t xml:space="preserve">к </w:t>
      </w:r>
      <w:r w:rsidR="00BE5543">
        <w:rPr>
          <w:rFonts w:ascii="Times New Roman" w:hAnsi="Times New Roman"/>
          <w:noProof/>
          <w:lang w:val="kk-KZ"/>
        </w:rPr>
        <w:t>Объявлению</w:t>
      </w:r>
      <w:bookmarkStart w:id="0" w:name="_GoBack"/>
      <w:bookmarkEnd w:id="0"/>
    </w:p>
    <w:p w:rsidR="00F339B8" w:rsidRPr="00F339B8" w:rsidRDefault="00F339B8" w:rsidP="00F339B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val="kk-KZ" w:eastAsia="ru-RU"/>
        </w:rPr>
      </w:pPr>
    </w:p>
    <w:p w:rsidR="007A7B0C" w:rsidRPr="007A7B0C" w:rsidRDefault="007A7B0C" w:rsidP="007A7B0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Договор о закупке услуг по государственному заданию</w:t>
      </w:r>
    </w:p>
    <w:p w:rsidR="007A7B0C" w:rsidRDefault="007A7B0C" w:rsidP="007A7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Астана                                                                                    от "___" _________ 2024 г.</w:t>
      </w:r>
    </w:p>
    <w:p w:rsidR="00776D36" w:rsidRDefault="00776D36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Некоммерческое акционерное общество "</w:t>
      </w:r>
      <w:proofErr w:type="spellStart"/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Talap</w:t>
      </w:r>
      <w:proofErr w:type="spellEnd"/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", именуемое в дальнейшем "Заказчик", в лице Вице-президента </w:t>
      </w:r>
      <w:proofErr w:type="spellStart"/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Байдженова</w:t>
      </w:r>
      <w:proofErr w:type="spellEnd"/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Ерлана</w:t>
      </w:r>
      <w:proofErr w:type="spellEnd"/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Оракбаевича</w:t>
      </w:r>
      <w:proofErr w:type="spellEnd"/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 доверенности Общества №15 от 15 декабря 2023 года, с одной стороны, и _______________________, именуемое в дальнейшем "Поставщик", от лица которого выступает Директор _________________, действующий на основании _________</w:t>
      </w:r>
      <w:r w:rsidRPr="007A7B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 другой стороны, далее совместно именуемые «Стороны», на основании Правил осуществления закупок товаров, работ, услуг в рамках выполнения государственного задания №349 от 18.10.2024 года и Протокола об итогах закупок в рамках государственного задания от ______ __________ 2024 г. №</w:t>
      </w: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 заключили настоящий договор (далее - Договор) о нижеследующем:</w:t>
      </w: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B0C" w:rsidRPr="007A7B0C" w:rsidRDefault="007A7B0C" w:rsidP="007A7B0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p w:rsid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Поставщик обязуется оказать услуги по организации и проведению церемоний открытия и закрытия Республиканского чемпионата профессионального мастерства «</w:t>
      </w:r>
      <w:proofErr w:type="spellStart"/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Kazakhstan</w:t>
      </w:r>
      <w:proofErr w:type="spellEnd"/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2024» (далее - Услуги) согласно условиям, требованиям и по ценам, указанным в приложениях к настоящему Договору, являющихся неотъемлемой его частью, а Заказчик обязуется принять оказанные Услуги и оплатить за них на условиях настоящего Договора при условии надлежащего исполнения Поставщиком своих обязательств по Договору.</w:t>
      </w: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7A7B0C" w:rsidRPr="007A7B0C" w:rsidRDefault="007A7B0C" w:rsidP="007A7B0C">
      <w:pPr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Договор;</w:t>
      </w:r>
    </w:p>
    <w:p w:rsidR="007A7B0C" w:rsidRPr="007A7B0C" w:rsidRDefault="007A7B0C" w:rsidP="007A7B0C">
      <w:pPr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закупаемых услуг (Приложение 1);</w:t>
      </w:r>
    </w:p>
    <w:p w:rsidR="007A7B0C" w:rsidRPr="007A7B0C" w:rsidRDefault="007A7B0C" w:rsidP="007A7B0C">
      <w:pPr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техническая спецификация (Приложение 2).</w:t>
      </w:r>
    </w:p>
    <w:p w:rsidR="007A7B0C" w:rsidRDefault="007A7B0C" w:rsidP="007A7B0C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7B0C" w:rsidRPr="007A7B0C" w:rsidRDefault="007A7B0C" w:rsidP="007A7B0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Сумма Договора и условия оплаты</w:t>
      </w:r>
    </w:p>
    <w:p w:rsid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Общая сумма Договора определяется Приложением 1 к Договору и составляет _______________ тенге и включает все расходы, связанные с оказанием Услуг, а также все налоги и сборы, предусмотренные законодательством Республики Казахстан, в том числе НДС (______________) (далее – сумма Договора).</w:t>
      </w: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Оплата за оказанные Услуги производится Заказчиком путем перечисления денежных средств на расчетный счет Поставщика не позднее 30 (тридцати) календарных дней с даты подписания Сторонами акта оказанных Услуг.</w:t>
      </w: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Объем оказываемых Услуг в количественном и стоимостном выражении оговорен в Приложении 1 к Договору.</w:t>
      </w: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Необходимые документы, предшествующие оплате:</w:t>
      </w:r>
    </w:p>
    <w:p w:rsidR="007A7B0C" w:rsidRPr="007A7B0C" w:rsidRDefault="007A7B0C" w:rsidP="007A7B0C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подписанный Договор;</w:t>
      </w:r>
    </w:p>
    <w:p w:rsidR="007A7B0C" w:rsidRPr="007A7B0C" w:rsidRDefault="007A7B0C" w:rsidP="007A7B0C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акт(ы) оказанных услуг;</w:t>
      </w:r>
    </w:p>
    <w:p w:rsidR="007A7B0C" w:rsidRPr="007A7B0C" w:rsidRDefault="007A7B0C" w:rsidP="007A7B0C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счет-фактура с описанием, указанием общей суммы оказанных услуг, предоставленная Поставщиком Заказчику.</w:t>
      </w:r>
    </w:p>
    <w:p w:rsidR="007A7B0C" w:rsidRDefault="007A7B0C" w:rsidP="007A7B0C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7B0C" w:rsidRPr="007A7B0C" w:rsidRDefault="007A7B0C" w:rsidP="007A7B0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Обязательства Сторон</w:t>
      </w:r>
    </w:p>
    <w:p w:rsid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Поставщик обязуется:</w:t>
      </w:r>
    </w:p>
    <w:p w:rsidR="007A7B0C" w:rsidRPr="007A7B0C" w:rsidRDefault="007A7B0C" w:rsidP="007A7B0C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 Услуги в соответствии с требованиями, указанными в Приложении 2 Договора, и передать Заказчику результаты оказанных услуг;</w:t>
      </w:r>
    </w:p>
    <w:p w:rsidR="007A7B0C" w:rsidRPr="007A7B0C" w:rsidRDefault="007A7B0C" w:rsidP="007A7B0C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обеспечить организацию и проведение церемоний открытия и закрытия Республиканского чемпионата профессионального мастерства «</w:t>
      </w:r>
      <w:proofErr w:type="spellStart"/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Kazakhstan</w:t>
      </w:r>
      <w:proofErr w:type="spellEnd"/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2024» в соответствии с технической спецификацией;</w:t>
      </w:r>
    </w:p>
    <w:p w:rsidR="007A7B0C" w:rsidRPr="007A7B0C" w:rsidRDefault="007A7B0C" w:rsidP="007A7B0C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все необходимое оборудование, материалы и персонал для проведения церемоний;</w:t>
      </w:r>
    </w:p>
    <w:p w:rsidR="007A7B0C" w:rsidRPr="007A7B0C" w:rsidRDefault="007A7B0C" w:rsidP="007A7B0C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безопасность участников и гостей мероприятий;</w:t>
      </w:r>
    </w:p>
    <w:p w:rsidR="007A7B0C" w:rsidRPr="007A7B0C" w:rsidRDefault="007A7B0C" w:rsidP="007A7B0C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сроки проведения мероприятий, согласованные с Заказчиком;</w:t>
      </w:r>
    </w:p>
    <w:p w:rsidR="007A7B0C" w:rsidRPr="007A7B0C" w:rsidRDefault="007A7B0C" w:rsidP="007A7B0C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Заказчику полный итоговый отчет с приложением подтверждающих документов, фото и видео материалов в течение 10 рабочих дней после завершения мероприятия;</w:t>
      </w:r>
    </w:p>
    <w:p w:rsidR="007A7B0C" w:rsidRPr="007A7B0C" w:rsidRDefault="007A7B0C" w:rsidP="007A7B0C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иные обязательства, предусмотренные Договором и законодательством Республики Казахстан.</w:t>
      </w: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Заказчик обязуется:</w:t>
      </w:r>
    </w:p>
    <w:p w:rsidR="007A7B0C" w:rsidRPr="007A7B0C" w:rsidRDefault="007A7B0C" w:rsidP="007A7B0C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доступ специалистов Поставщика для оказания Услуг;</w:t>
      </w:r>
    </w:p>
    <w:p w:rsidR="007A7B0C" w:rsidRPr="007A7B0C" w:rsidRDefault="007A7B0C" w:rsidP="007A7B0C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выявлении несоответствий оказанных Услуг незамедлительно письменно уведомить Поставщика;</w:t>
      </w:r>
    </w:p>
    <w:p w:rsidR="007A7B0C" w:rsidRPr="007A7B0C" w:rsidRDefault="007A7B0C" w:rsidP="007A7B0C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утверждения акта оказанных услуг принять счет-фактуру, выписанную Поставщиком в электронной форме посредством информационной системы электронных счетов-фактур;</w:t>
      </w:r>
    </w:p>
    <w:p w:rsidR="007A7B0C" w:rsidRPr="007A7B0C" w:rsidRDefault="007A7B0C" w:rsidP="007A7B0C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оплату в порядке и сроки, установленные настоящим Договором.</w:t>
      </w:r>
    </w:p>
    <w:p w:rsidR="007A7B0C" w:rsidRPr="007A7B0C" w:rsidRDefault="007A7B0C" w:rsidP="007A7B0C">
      <w:pPr>
        <w:tabs>
          <w:tab w:val="num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Заказчик вправе:</w:t>
      </w:r>
    </w:p>
    <w:p w:rsidR="007A7B0C" w:rsidRPr="007A7B0C" w:rsidRDefault="007A7B0C" w:rsidP="007A7B0C">
      <w:pPr>
        <w:numPr>
          <w:ilvl w:val="0"/>
          <w:numId w:val="5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Поставщика информацию о ходе оказания Услуг;</w:t>
      </w:r>
    </w:p>
    <w:p w:rsidR="007A7B0C" w:rsidRPr="007A7B0C" w:rsidRDefault="007A7B0C" w:rsidP="007A7B0C">
      <w:pPr>
        <w:numPr>
          <w:ilvl w:val="0"/>
          <w:numId w:val="5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оказываемых Услуг;</w:t>
      </w:r>
    </w:p>
    <w:p w:rsidR="007A7B0C" w:rsidRPr="007A7B0C" w:rsidRDefault="007A7B0C" w:rsidP="007A7B0C">
      <w:pPr>
        <w:numPr>
          <w:ilvl w:val="0"/>
          <w:numId w:val="5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Поставщика надлежащего исполнения обязательств по Договору.</w:t>
      </w:r>
    </w:p>
    <w:p w:rsidR="007A7B0C" w:rsidRDefault="007A7B0C" w:rsidP="007A7B0C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7B0C" w:rsidRPr="007A7B0C" w:rsidRDefault="007A7B0C" w:rsidP="007A7B0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Порядок сдачи и приемки Услуг</w:t>
      </w:r>
    </w:p>
    <w:p w:rsid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Приемка оказанных Услуг осуществляется Заказчиком в соответствии с требованиями, указанными в технической спецификации (Приложение 2 к Договору).</w:t>
      </w: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По завершении оказания Услуг Поставщик представляет Заказчику акт оказанных услуг, подписанный Поставщиком, в двух экземплярах.</w:t>
      </w: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Заказчик в течение 5 (пяти) рабочих дней со дня получения акта оказанных услуг обязан направить Поставщику подписанный акт оказанных услуг или мотивированный отказ от приемки Услуг.</w:t>
      </w:r>
    </w:p>
    <w:p w:rsidR="007A7B0C" w:rsidRDefault="007A7B0C" w:rsidP="007A7B0C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7B0C" w:rsidRPr="007A7B0C" w:rsidRDefault="007A7B0C" w:rsidP="007A7B0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Ответственность Сторон</w:t>
      </w:r>
    </w:p>
    <w:p w:rsid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Казахстан.</w:t>
      </w: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В случае нарушения сроков оказания Услуг, в том числе промежуточных сроков, установленных в технической спецификации (Приложение 2), Заказчик вправе удержать (взыскать) с Поставщика неустойку (штраф, пеню) в размере </w:t>
      </w:r>
      <w:r w:rsidR="0059206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общей суммы договора за каждый </w:t>
      </w:r>
      <w:r w:rsidR="00592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день </w:t>
      </w: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просрочки.</w:t>
      </w: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В случае некачественного оказания Услуг или несоответствия Услуг требованиям технической спецификации, Заказчик вправе потребовать от Поставщика уплаты штрафа в размере 10% от общей суммы Договора за каждый выявленный факт нарушения.</w:t>
      </w: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 В случае срыва церемонии открытия или закрытия по вине Поставщика, Заказчик вправе взыскать с Поставщика штраф в размере </w:t>
      </w:r>
      <w:r w:rsidR="00DF0AC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0% от общей суммы Договора, а также потребовать возмещения всех понесенных убытков.</w:t>
      </w: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При невыполнении Поставщиком обязательств по обеспечению безопасности участников и гостей мероприятий, повлекшем причинение вреда жизни или здоровью людей, Поставщик обязан выпла</w:t>
      </w:r>
      <w:r w:rsidR="00DF0AC7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тить Заказчику штраф в размере 1</w:t>
      </w: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0% от суммы Договора, а также возместить все связанные с этим убытки и расходы.</w:t>
      </w: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5.6. В случае нарушения Поставщиком сроков предоставления итогового отчета, установленных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п.п.6</w:t>
      </w: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3.1. настоящего Договора, Заказчик вправе удержать (взыскать) с Поставщика неустойку (штраф, пеню) в размере 1% от общей суммы договора за каждый день просрочки.</w:t>
      </w: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5.7. Уплата неустойки (штрафа, пени) не освобождает Стороны от выполнения обязательств, предусмотренных настоящим Договором.</w:t>
      </w: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5.8. В случае привлечения субподрядчиков (соисполнителей) Поставщик несет полную ответственность за их действия или бездействие перед Заказчиком.</w:t>
      </w:r>
    </w:p>
    <w:p w:rsidR="007A7B0C" w:rsidRP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5.9.  В случае нецелевого использования Поставщиком средств, полученных в рамках настоящего Договора, Поставщик обязан возвратить Заказчику все полученные средства и уплатить штраф в размере 10% от суммы Договора.</w:t>
      </w:r>
    </w:p>
    <w:p w:rsidR="005C52B3" w:rsidRDefault="007A7B0C" w:rsidP="005C52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5.1</w:t>
      </w:r>
      <w:r w:rsidR="001375C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Ответственность Заказчика за неисполнение или ненадлежащее исполнение договорных обязательств: </w:t>
      </w:r>
    </w:p>
    <w:p w:rsidR="005C52B3" w:rsidRPr="005C52B3" w:rsidRDefault="005C52B3" w:rsidP="005C52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</w:t>
      </w:r>
      <w:r w:rsidR="001375C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Pr="005C52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исключением случаев секвестра и/или недостаточности денег на контрольном счете наличности соответствующих бюджетов/расчетном счете государственного предприятия, юридического лица, пятьдесят и более процентов голосующих акций которых принадлежат государству, если Заказчик не выплачивает Поставщику причитающиеся ему средства в сроки, указанные в Договоре, то Заказчик выплачивает Поставщику неустойку (пеню) по задержанным платежам в размере 0,1% (ноль целых один) от причитающейся суммы за каждый день просрочки. При этом общая сумма неустойки (пени) не должна превышать 10 % от общей суммы Договора.</w:t>
      </w:r>
    </w:p>
    <w:p w:rsidR="001375C8" w:rsidRDefault="001375C8" w:rsidP="001375C8">
      <w:pPr>
        <w:pStyle w:val="2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375C8" w:rsidRPr="001375C8" w:rsidRDefault="001375C8" w:rsidP="001375C8">
      <w:pPr>
        <w:pStyle w:val="2"/>
        <w:spacing w:before="0" w:beforeAutospacing="0" w:after="0" w:afterAutospacing="0"/>
        <w:ind w:firstLine="567"/>
        <w:jc w:val="center"/>
        <w:rPr>
          <w:sz w:val="24"/>
          <w:szCs w:val="24"/>
        </w:rPr>
      </w:pPr>
      <w:r w:rsidRPr="001375C8">
        <w:rPr>
          <w:sz w:val="24"/>
          <w:szCs w:val="24"/>
        </w:rPr>
        <w:t>6. Проверка Услуг на соответствие технической спецификации</w:t>
      </w:r>
    </w:p>
    <w:p w:rsid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6.1. Заказчик или его представители могут проводить контроль и проверку оказываемых Услуг на предмет соответствия требованиям, указанным в технической спецификации (Приложение 2 к Договору). При этом все расходы по этим проверкам несет Поставщик. Заказчик должен в письменном виде и своевременно уведомлять Поставщика о своих представителях, определенных для этих целей.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6.2. Услуги по организации церемоний открытия и закрытия, оказываемые в рамках настоящего Договора, должны соответствовать или быть выше стандартов, указанных в технической спецификации.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6.3. Если результаты оказанных Услуг при проверке будут признаны не соответствующими требованиям технической спецификации (Приложение 2 к Договору), Поставщик принимает меры по устранению несоответствий требованиям технической спецификации, без каких-либо дополнительных затрат со стороны Заказчика, в течение срока, согласованного с Заказчиком.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6.4. Ни один вышеуказанный пункт не освобождает Поставщика от других обязательств по Договору.</w:t>
      </w:r>
    </w:p>
    <w:p w:rsidR="001375C8" w:rsidRDefault="001375C8" w:rsidP="001375C8">
      <w:pPr>
        <w:pStyle w:val="2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375C8" w:rsidRPr="001375C8" w:rsidRDefault="001375C8" w:rsidP="001375C8">
      <w:pPr>
        <w:pStyle w:val="2"/>
        <w:spacing w:before="0" w:beforeAutospacing="0" w:after="0" w:afterAutospacing="0"/>
        <w:ind w:firstLine="567"/>
        <w:jc w:val="center"/>
        <w:rPr>
          <w:sz w:val="24"/>
          <w:szCs w:val="24"/>
        </w:rPr>
      </w:pPr>
      <w:r w:rsidRPr="001375C8">
        <w:rPr>
          <w:sz w:val="24"/>
          <w:szCs w:val="24"/>
        </w:rPr>
        <w:t>7. Оказание Услуг</w:t>
      </w:r>
    </w:p>
    <w:p w:rsid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7.1. Оказание Услуг по организации церемоний открытия и закрытия Поставщиком осуществляется в сроки, указанные в Приложении 1 к Договору, являющемся неотъемлемой частью Договора.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7.2. Услуги считаются оказанными при условии полной сдачи Поставщиком услуг Заказчику в точном соответствии требованиям, указанным в приложениях к настоящему Договору, включая проведение церемоний открытия и закрытия согласно утвержденному сценарию.</w:t>
      </w:r>
    </w:p>
    <w:p w:rsidR="001375C8" w:rsidRDefault="001375C8" w:rsidP="001375C8">
      <w:pPr>
        <w:pStyle w:val="2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375C8" w:rsidRPr="001375C8" w:rsidRDefault="001375C8" w:rsidP="001375C8">
      <w:pPr>
        <w:pStyle w:val="2"/>
        <w:spacing w:before="0" w:beforeAutospacing="0" w:after="0" w:afterAutospacing="0"/>
        <w:ind w:firstLine="567"/>
        <w:jc w:val="center"/>
        <w:rPr>
          <w:sz w:val="24"/>
          <w:szCs w:val="24"/>
        </w:rPr>
      </w:pPr>
      <w:r w:rsidRPr="001375C8">
        <w:rPr>
          <w:sz w:val="24"/>
          <w:szCs w:val="24"/>
        </w:rPr>
        <w:t>8. Гарантия</w:t>
      </w:r>
    </w:p>
    <w:p w:rsid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8.1. Поставщик гарантирует обеспечение бесперебойного, качественного и своевременного оказания Услуг по организации церемоний открытия и закрытия Заказчику.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lastRenderedPageBreak/>
        <w:t>8.2. Поставщик гарантирует безвозмездное исправление ошибок, недоработок и других несоответствий Услуг технической спецификации (Приложение 2 к Договору).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8.3. Заказчик обязан оперативно уведомить Поставщика в письменном виде обо всех претензиях, связанных с данной гарантией, после чего Поставщик должен принять меры по устранению недостатков за свой счет, включая все расходы, связанные с этим, в срок, определенный Заказчиком в уведомлении.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8.4. Если Поставщик, получив уведомление, своевременно не примет соответствующие меры по устранению недостатков, Заказчик может применить необходимые санкции и меры по устранению недостатков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1375C8" w:rsidRDefault="001375C8" w:rsidP="001375C8">
      <w:pPr>
        <w:pStyle w:val="2"/>
        <w:spacing w:before="0" w:beforeAutospacing="0" w:after="0" w:afterAutospacing="0"/>
        <w:ind w:firstLine="567"/>
        <w:jc w:val="center"/>
        <w:rPr>
          <w:sz w:val="24"/>
          <w:szCs w:val="24"/>
        </w:rPr>
      </w:pPr>
    </w:p>
    <w:p w:rsidR="001375C8" w:rsidRPr="001375C8" w:rsidRDefault="001375C8" w:rsidP="001375C8">
      <w:pPr>
        <w:pStyle w:val="2"/>
        <w:spacing w:before="0" w:beforeAutospacing="0" w:after="0" w:afterAutospacing="0"/>
        <w:ind w:firstLine="567"/>
        <w:jc w:val="center"/>
        <w:rPr>
          <w:sz w:val="24"/>
          <w:szCs w:val="24"/>
        </w:rPr>
      </w:pPr>
      <w:r w:rsidRPr="001375C8">
        <w:rPr>
          <w:sz w:val="24"/>
          <w:szCs w:val="24"/>
        </w:rPr>
        <w:t>9. Уведомление</w:t>
      </w:r>
    </w:p>
    <w:p w:rsid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9.1. Любое уведомление, которое одна сторона направляет другой стороне в соответствии с Договором, высылается оплаченным заказным письмом или электронной почтой с последующим предоставлением оригинала.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9.2. Уведомление вступает в силу после доставки или в указанный день вступления в силу (если указано в уведомлении) в зависимости от того, какая из этих дат наступит позднее.</w:t>
      </w:r>
    </w:p>
    <w:p w:rsidR="001375C8" w:rsidRDefault="001375C8" w:rsidP="001375C8">
      <w:pPr>
        <w:pStyle w:val="2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375C8" w:rsidRPr="001375C8" w:rsidRDefault="001375C8" w:rsidP="001375C8">
      <w:pPr>
        <w:pStyle w:val="2"/>
        <w:spacing w:before="0" w:beforeAutospacing="0" w:after="0" w:afterAutospacing="0"/>
        <w:ind w:firstLine="567"/>
        <w:jc w:val="center"/>
        <w:rPr>
          <w:sz w:val="24"/>
          <w:szCs w:val="24"/>
        </w:rPr>
      </w:pPr>
      <w:r w:rsidRPr="001375C8">
        <w:rPr>
          <w:sz w:val="24"/>
          <w:szCs w:val="24"/>
        </w:rPr>
        <w:t>10. Форс-мажор</w:t>
      </w:r>
    </w:p>
    <w:p w:rsid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</w:p>
    <w:p w:rsidR="001375C8" w:rsidRPr="007A7B0C" w:rsidRDefault="001375C8" w:rsidP="001375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не несут ответственность за полное или частичное неисполнение своих обязательств по настоящему Договору, если оно явилось результатом форс-мажорных обстоятельств.</w:t>
      </w:r>
    </w:p>
    <w:p w:rsidR="001375C8" w:rsidRPr="007A7B0C" w:rsidRDefault="001375C8" w:rsidP="001375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.2. Для целей настоящего Договора "форс-мажор" означает событие, неподвластное контролю Сторон, и имеющее непредвиденный характер. Такие события могут включать, но не ограничиваться такими действиями, как военные действия, природные или стихийные бедствия, эпидемия, карантин и эмбарго на поставки товаров.</w:t>
      </w:r>
    </w:p>
    <w:p w:rsidR="001375C8" w:rsidRPr="007A7B0C" w:rsidRDefault="001375C8" w:rsidP="001375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7A7B0C">
        <w:rPr>
          <w:rFonts w:ascii="Times New Roman" w:eastAsia="Times New Roman" w:hAnsi="Times New Roman" w:cs="Times New Roman"/>
          <w:sz w:val="24"/>
          <w:szCs w:val="24"/>
          <w:lang w:eastAsia="ru-RU"/>
        </w:rPr>
        <w:t>.3.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в течение 5 (пяти) календарных дней с момента возникновения форс-мажорных обстоятельств.</w:t>
      </w:r>
    </w:p>
    <w:p w:rsidR="001375C8" w:rsidRDefault="001375C8" w:rsidP="001375C8">
      <w:pPr>
        <w:pStyle w:val="2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375C8" w:rsidRPr="001375C8" w:rsidRDefault="001375C8" w:rsidP="001375C8">
      <w:pPr>
        <w:pStyle w:val="2"/>
        <w:spacing w:before="0" w:beforeAutospacing="0" w:after="0" w:afterAutospacing="0"/>
        <w:ind w:firstLine="567"/>
        <w:jc w:val="center"/>
        <w:rPr>
          <w:sz w:val="24"/>
          <w:szCs w:val="24"/>
        </w:rPr>
      </w:pPr>
      <w:r w:rsidRPr="001375C8">
        <w:rPr>
          <w:sz w:val="24"/>
          <w:szCs w:val="24"/>
        </w:rPr>
        <w:t>11. Решение спорных вопросов</w:t>
      </w:r>
    </w:p>
    <w:p w:rsid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11.1.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11.2. Если после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1375C8" w:rsidRDefault="001375C8" w:rsidP="001375C8">
      <w:pPr>
        <w:pStyle w:val="2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375C8" w:rsidRPr="001375C8" w:rsidRDefault="001375C8" w:rsidP="001375C8">
      <w:pPr>
        <w:pStyle w:val="2"/>
        <w:spacing w:before="0" w:beforeAutospacing="0" w:after="0" w:afterAutospacing="0"/>
        <w:ind w:firstLine="567"/>
        <w:jc w:val="center"/>
        <w:rPr>
          <w:sz w:val="24"/>
          <w:szCs w:val="24"/>
        </w:rPr>
      </w:pPr>
      <w:r w:rsidRPr="001375C8">
        <w:rPr>
          <w:sz w:val="24"/>
          <w:szCs w:val="24"/>
        </w:rPr>
        <w:t>12. Прочие условия</w:t>
      </w:r>
    </w:p>
    <w:p w:rsid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12.1.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12.2. Любые изменения и дополнения к Договору совершаются в той же форме, что и заключение Договора.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12.3. Передача обязанностей одной из Сторон по Договору допускается только с письменного согласия другой Стороны.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12.4. В части, неурегулированной Договором, Стороны руководствуются законодательством Республики Казахстан.</w:t>
      </w:r>
    </w:p>
    <w:p w:rsid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lastRenderedPageBreak/>
        <w:t>12.5. Договор составлен на русском языке в двух экземплярах, имеющих одинаковую юридическую силу, по одному экземпляру для каждой из Сторон.</w:t>
      </w:r>
    </w:p>
    <w:p w:rsid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</w:p>
    <w:p w:rsidR="007A7B0C" w:rsidRPr="007A7B0C" w:rsidRDefault="001375C8" w:rsidP="007A7B0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</w:t>
      </w:r>
      <w:r w:rsidR="007A7B0C" w:rsidRPr="007A7B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Реквизиты Сторон</w:t>
      </w:r>
    </w:p>
    <w:p w:rsidR="007A7B0C" w:rsidRDefault="007A7B0C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2243" w:rsidRDefault="00D12243" w:rsidP="007A7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D12243" w:rsidSect="001375C8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26F1"/>
    <w:multiLevelType w:val="multilevel"/>
    <w:tmpl w:val="41442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3F7581"/>
    <w:multiLevelType w:val="multilevel"/>
    <w:tmpl w:val="669E3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59244C"/>
    <w:multiLevelType w:val="multilevel"/>
    <w:tmpl w:val="4A727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094C24"/>
    <w:multiLevelType w:val="multilevel"/>
    <w:tmpl w:val="96523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F87062"/>
    <w:multiLevelType w:val="multilevel"/>
    <w:tmpl w:val="58CAB31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4BDA1C21"/>
    <w:multiLevelType w:val="multilevel"/>
    <w:tmpl w:val="C7DA7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3065F7"/>
    <w:multiLevelType w:val="multilevel"/>
    <w:tmpl w:val="FC26F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B0C"/>
    <w:rsid w:val="001375C8"/>
    <w:rsid w:val="0030236C"/>
    <w:rsid w:val="00386D1E"/>
    <w:rsid w:val="00592061"/>
    <w:rsid w:val="005B40DA"/>
    <w:rsid w:val="005C52B3"/>
    <w:rsid w:val="006F76FF"/>
    <w:rsid w:val="00776D36"/>
    <w:rsid w:val="007A7B0C"/>
    <w:rsid w:val="00824BC1"/>
    <w:rsid w:val="008A537F"/>
    <w:rsid w:val="00982309"/>
    <w:rsid w:val="00BD6D56"/>
    <w:rsid w:val="00BE5543"/>
    <w:rsid w:val="00D12243"/>
    <w:rsid w:val="00DF0AC7"/>
    <w:rsid w:val="00F3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CF2E4"/>
  <w15:chartTrackingRefBased/>
  <w15:docId w15:val="{0A625DB8-757F-4FFC-8B5B-E9795B0FF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A7B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A7B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7B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7B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whitespace-pre-wrap">
    <w:name w:val="whitespace-pre-wrap"/>
    <w:basedOn w:val="a"/>
    <w:rsid w:val="007A7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A7B0C"/>
    <w:rPr>
      <w:b/>
      <w:bCs/>
    </w:rPr>
  </w:style>
  <w:style w:type="paragraph" w:styleId="a4">
    <w:name w:val="List Paragraph"/>
    <w:basedOn w:val="a"/>
    <w:link w:val="a5"/>
    <w:uiPriority w:val="34"/>
    <w:qFormat/>
    <w:rsid w:val="005C52B3"/>
    <w:pPr>
      <w:widowControl w:val="0"/>
      <w:autoSpaceDE w:val="0"/>
      <w:autoSpaceDN w:val="0"/>
      <w:spacing w:after="0" w:line="240" w:lineRule="auto"/>
      <w:ind w:left="110" w:firstLine="300"/>
      <w:jc w:val="both"/>
    </w:pPr>
    <w:rPr>
      <w:rFonts w:ascii="Cambria" w:eastAsia="Cambria" w:hAnsi="Cambria" w:cs="Cambria"/>
      <w:lang w:val="kk-KZ"/>
    </w:rPr>
  </w:style>
  <w:style w:type="character" w:customStyle="1" w:styleId="a5">
    <w:name w:val="Абзац списка Знак"/>
    <w:link w:val="a4"/>
    <w:uiPriority w:val="34"/>
    <w:locked/>
    <w:rsid w:val="005C52B3"/>
    <w:rPr>
      <w:rFonts w:ascii="Cambria" w:eastAsia="Cambria" w:hAnsi="Cambria" w:cs="Cambria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9823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23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Бауыржан Жиентаев</dc:creator>
  <cp:keywords/>
  <dc:description/>
  <cp:lastModifiedBy>Бауыржан Жиентаев</cp:lastModifiedBy>
  <cp:revision>2</cp:revision>
  <cp:lastPrinted>2024-10-21T10:36:00Z</cp:lastPrinted>
  <dcterms:created xsi:type="dcterms:W3CDTF">2024-10-21T11:35:00Z</dcterms:created>
  <dcterms:modified xsi:type="dcterms:W3CDTF">2024-10-21T11:35:00Z</dcterms:modified>
</cp:coreProperties>
</file>